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1A3" w:rsidRPr="00F3450A" w:rsidRDefault="00A841A3" w:rsidP="00A841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>ЕКАТЕРИНИНСКИЙ СЕЛЬСКИЙ СОВЕТ ДЕПУТАТОВ</w:t>
      </w:r>
    </w:p>
    <w:p w:rsidR="00A841A3" w:rsidRPr="00F3450A" w:rsidRDefault="00A841A3" w:rsidP="00A841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>ТРЕТЬЯКОВСКОГО РАЙОНА АЛТАЙСКОГО КРАЯ</w:t>
      </w:r>
    </w:p>
    <w:p w:rsidR="00A841A3" w:rsidRPr="00F3450A" w:rsidRDefault="00A841A3" w:rsidP="00A841A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841A3" w:rsidRPr="00F3450A" w:rsidRDefault="00A841A3" w:rsidP="00A841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>РЕШЕНИЕ</w:t>
      </w:r>
    </w:p>
    <w:p w:rsidR="00A841A3" w:rsidRPr="00F3450A" w:rsidRDefault="00A841A3" w:rsidP="00A841A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841A3" w:rsidRPr="00F3450A" w:rsidRDefault="00A841A3" w:rsidP="00A841A3">
      <w:pPr>
        <w:pStyle w:val="a3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 xml:space="preserve">28.05.2020г.                                                                                                      № 3    </w:t>
      </w:r>
    </w:p>
    <w:p w:rsidR="00A841A3" w:rsidRPr="00F3450A" w:rsidRDefault="00A841A3" w:rsidP="00A841A3">
      <w:pPr>
        <w:pStyle w:val="a3"/>
        <w:rPr>
          <w:rFonts w:ascii="Arial" w:hAnsi="Arial" w:cs="Arial"/>
          <w:sz w:val="24"/>
          <w:szCs w:val="24"/>
        </w:rPr>
      </w:pPr>
    </w:p>
    <w:p w:rsidR="00A841A3" w:rsidRPr="00F3450A" w:rsidRDefault="00A841A3" w:rsidP="00A841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>с. Екатерининское</w:t>
      </w: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 xml:space="preserve">О внесении изменений в решение </w:t>
      </w: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 xml:space="preserve">Екатерининского сельского </w:t>
      </w: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 xml:space="preserve">Совета депутатов  № 12 </w:t>
      </w:r>
      <w:proofErr w:type="gramStart"/>
      <w:r w:rsidRPr="00F3450A">
        <w:rPr>
          <w:rFonts w:ascii="Arial" w:hAnsi="Arial" w:cs="Arial"/>
          <w:sz w:val="24"/>
          <w:szCs w:val="24"/>
        </w:rPr>
        <w:t>от</w:t>
      </w:r>
      <w:proofErr w:type="gramEnd"/>
      <w:r w:rsidRPr="00F3450A">
        <w:rPr>
          <w:rFonts w:ascii="Arial" w:hAnsi="Arial" w:cs="Arial"/>
          <w:sz w:val="24"/>
          <w:szCs w:val="24"/>
        </w:rPr>
        <w:t xml:space="preserve"> </w:t>
      </w: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 xml:space="preserve">26.12.2017 «О дополнительных </w:t>
      </w:r>
    </w:p>
    <w:p w:rsidR="00A841A3" w:rsidRPr="00F3450A" w:rsidRDefault="00427980" w:rsidP="00A841A3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F3450A">
        <w:rPr>
          <w:rFonts w:ascii="Arial" w:hAnsi="Arial" w:cs="Arial"/>
          <w:sz w:val="24"/>
          <w:szCs w:val="24"/>
        </w:rPr>
        <w:t>о</w:t>
      </w:r>
      <w:r w:rsidR="00A841A3" w:rsidRPr="00F3450A">
        <w:rPr>
          <w:rFonts w:ascii="Arial" w:hAnsi="Arial" w:cs="Arial"/>
          <w:sz w:val="24"/>
          <w:szCs w:val="24"/>
        </w:rPr>
        <w:t>снованиях</w:t>
      </w:r>
      <w:proofErr w:type="gramEnd"/>
      <w:r w:rsidR="00A841A3" w:rsidRPr="00F3450A">
        <w:rPr>
          <w:rFonts w:ascii="Arial" w:hAnsi="Arial" w:cs="Arial"/>
          <w:sz w:val="24"/>
          <w:szCs w:val="24"/>
        </w:rPr>
        <w:t xml:space="preserve"> признания </w:t>
      </w: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F3450A">
        <w:rPr>
          <w:rFonts w:ascii="Arial" w:hAnsi="Arial" w:cs="Arial"/>
          <w:sz w:val="24"/>
          <w:szCs w:val="24"/>
        </w:rPr>
        <w:t>безнадежными</w:t>
      </w:r>
      <w:proofErr w:type="gramEnd"/>
      <w:r w:rsidRPr="00F3450A">
        <w:rPr>
          <w:rFonts w:ascii="Arial" w:hAnsi="Arial" w:cs="Arial"/>
          <w:sz w:val="24"/>
          <w:szCs w:val="24"/>
        </w:rPr>
        <w:t xml:space="preserve"> к взысканию </w:t>
      </w: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 xml:space="preserve">недоимки, задолженности </w:t>
      </w:r>
      <w:proofErr w:type="gramStart"/>
      <w:r w:rsidRPr="00F3450A">
        <w:rPr>
          <w:rFonts w:ascii="Arial" w:hAnsi="Arial" w:cs="Arial"/>
          <w:sz w:val="24"/>
          <w:szCs w:val="24"/>
        </w:rPr>
        <w:t>по</w:t>
      </w:r>
      <w:proofErr w:type="gramEnd"/>
      <w:r w:rsidRPr="00F3450A">
        <w:rPr>
          <w:rFonts w:ascii="Arial" w:hAnsi="Arial" w:cs="Arial"/>
          <w:sz w:val="24"/>
          <w:szCs w:val="24"/>
        </w:rPr>
        <w:t xml:space="preserve"> </w:t>
      </w: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 xml:space="preserve">пеням и штрафам по местным </w:t>
      </w: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>налогам» (в ред. от 23.08.2018 № 16)</w:t>
      </w: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 xml:space="preserve">         В соответствии с пунктом 3 статьи 59 части первой Налогового кодекса</w:t>
      </w: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>Российской Федерации, с ведением в действие Приказа ФНС России от 02.04.2019 № ММВ-7-8/164@ «Об утверждении Порядка списания недоимки и задолженности по пеням, штрафам и процентам, признанных безнадежными к взысканию, и Перечня документов, подтверждающих обстоятельства признания безнадежными к взысканию недоимки, задолженности по пеням, штрафам и процентам»</w:t>
      </w:r>
      <w:r w:rsidR="00427980" w:rsidRPr="00F3450A">
        <w:rPr>
          <w:rFonts w:ascii="Arial" w:hAnsi="Arial" w:cs="Arial"/>
          <w:sz w:val="24"/>
          <w:szCs w:val="24"/>
        </w:rPr>
        <w:t xml:space="preserve">, </w:t>
      </w:r>
      <w:r w:rsidRPr="00F3450A">
        <w:rPr>
          <w:rFonts w:ascii="Arial" w:hAnsi="Arial" w:cs="Arial"/>
          <w:sz w:val="24"/>
          <w:szCs w:val="24"/>
        </w:rPr>
        <w:t xml:space="preserve"> Екатерининский сельский Совет депутатов    </w:t>
      </w: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 xml:space="preserve">РЕШИЛ: </w:t>
      </w:r>
    </w:p>
    <w:p w:rsidR="00A841A3" w:rsidRPr="00F3450A" w:rsidRDefault="00A841A3" w:rsidP="00A841A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F4FBA" w:rsidRPr="00F3450A" w:rsidRDefault="00CD4195" w:rsidP="00CD4195">
      <w:pPr>
        <w:pStyle w:val="a3"/>
        <w:jc w:val="both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 xml:space="preserve">1. </w:t>
      </w:r>
      <w:r w:rsidR="00427980" w:rsidRPr="00F3450A">
        <w:rPr>
          <w:rFonts w:ascii="Arial" w:hAnsi="Arial" w:cs="Arial"/>
          <w:sz w:val="24"/>
          <w:szCs w:val="24"/>
        </w:rPr>
        <w:t>Изложить</w:t>
      </w:r>
      <w:r w:rsidR="000F4FBA" w:rsidRPr="00F345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4FBA" w:rsidRPr="00F3450A">
        <w:rPr>
          <w:rFonts w:ascii="Arial" w:hAnsi="Arial" w:cs="Arial"/>
          <w:sz w:val="24"/>
          <w:szCs w:val="24"/>
        </w:rPr>
        <w:t>подп</w:t>
      </w:r>
      <w:proofErr w:type="spellEnd"/>
      <w:r w:rsidR="000F4FBA" w:rsidRPr="00F3450A">
        <w:rPr>
          <w:rFonts w:ascii="Arial" w:hAnsi="Arial" w:cs="Arial"/>
          <w:sz w:val="24"/>
          <w:szCs w:val="24"/>
        </w:rPr>
        <w:t>. «б» п. 1 ч. 1 решения Екатерини</w:t>
      </w:r>
      <w:r w:rsidRPr="00F3450A">
        <w:rPr>
          <w:rFonts w:ascii="Arial" w:hAnsi="Arial" w:cs="Arial"/>
          <w:sz w:val="24"/>
          <w:szCs w:val="24"/>
        </w:rPr>
        <w:t xml:space="preserve">нского сельского Совета </w:t>
      </w:r>
      <w:r w:rsidR="000F4FBA" w:rsidRPr="00F3450A">
        <w:rPr>
          <w:rFonts w:ascii="Arial" w:hAnsi="Arial" w:cs="Arial"/>
          <w:sz w:val="24"/>
          <w:szCs w:val="24"/>
        </w:rPr>
        <w:t>депутатов  № 12 от 26.12.2017 «О дополнительных основаниях признания безнадежными к взысканию недоимки, задолженности по пеням и штрафам по местным налогам» (в ред. от 23.08.2018 № 16) в новой редакции:</w:t>
      </w:r>
    </w:p>
    <w:p w:rsidR="001858AF" w:rsidRPr="00F3450A" w:rsidRDefault="001858AF" w:rsidP="00CD41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858AF" w:rsidRPr="002B3387" w:rsidRDefault="001858AF" w:rsidP="00CD4195">
      <w:pPr>
        <w:pStyle w:val="a3"/>
        <w:jc w:val="both"/>
        <w:rPr>
          <w:rFonts w:ascii="Arial" w:hAnsi="Arial" w:cs="Arial"/>
          <w:sz w:val="24"/>
          <w:szCs w:val="24"/>
        </w:rPr>
      </w:pPr>
      <w:r w:rsidRPr="00F3450A">
        <w:rPr>
          <w:rFonts w:ascii="Arial" w:hAnsi="Arial" w:cs="Arial"/>
          <w:sz w:val="24"/>
          <w:szCs w:val="24"/>
        </w:rPr>
        <w:t xml:space="preserve">- справка налогового органа о суммах недоимки, задолженности по пеням и штрафам по форме согласно приложению 2 к </w:t>
      </w:r>
      <w:r w:rsidRPr="002B3387">
        <w:rPr>
          <w:rFonts w:ascii="Arial" w:hAnsi="Arial" w:cs="Arial"/>
          <w:sz w:val="24"/>
          <w:szCs w:val="24"/>
        </w:rPr>
        <w:t xml:space="preserve">Порядку списания недоимки и задолженности по пеням, штрафам и процентам, признанных безнадежными к взысканию, утвержденному </w:t>
      </w:r>
      <w:r w:rsidR="002B3387" w:rsidRPr="002B3387">
        <w:rPr>
          <w:rFonts w:ascii="Arial" w:hAnsi="Arial" w:cs="Arial"/>
          <w:sz w:val="24"/>
          <w:szCs w:val="24"/>
        </w:rPr>
        <w:t xml:space="preserve">Приказом ФНС России от </w:t>
      </w:r>
      <w:r w:rsidRPr="002B3387">
        <w:rPr>
          <w:rFonts w:ascii="Arial" w:hAnsi="Arial" w:cs="Arial"/>
          <w:sz w:val="24"/>
          <w:szCs w:val="24"/>
        </w:rPr>
        <w:t>2 апреля 2019 года № ММВ-7-8/164@</w:t>
      </w:r>
      <w:r w:rsidR="00F3450A" w:rsidRPr="002B3387">
        <w:rPr>
          <w:rFonts w:ascii="Arial" w:hAnsi="Arial" w:cs="Arial"/>
          <w:sz w:val="24"/>
          <w:szCs w:val="24"/>
        </w:rPr>
        <w:t xml:space="preserve"> (далее </w:t>
      </w:r>
      <w:r w:rsidRPr="002B3387">
        <w:rPr>
          <w:rFonts w:ascii="Arial" w:hAnsi="Arial" w:cs="Arial"/>
          <w:sz w:val="24"/>
          <w:szCs w:val="24"/>
        </w:rPr>
        <w:t xml:space="preserve">- Порядок); </w:t>
      </w:r>
    </w:p>
    <w:p w:rsidR="00CD4195" w:rsidRPr="00F3450A" w:rsidRDefault="00CD4195" w:rsidP="00CD4195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CD4195" w:rsidRPr="002B3387" w:rsidRDefault="00CD4195" w:rsidP="00CD4195">
      <w:pPr>
        <w:pStyle w:val="a3"/>
        <w:jc w:val="both"/>
        <w:rPr>
          <w:rFonts w:ascii="Arial" w:hAnsi="Arial" w:cs="Arial"/>
          <w:sz w:val="24"/>
          <w:szCs w:val="24"/>
        </w:rPr>
      </w:pPr>
      <w:r w:rsidRPr="002B3387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CD4195" w:rsidRPr="00F3450A" w:rsidRDefault="00CD4195" w:rsidP="00CD4195">
      <w:pPr>
        <w:pStyle w:val="a3"/>
        <w:jc w:val="both"/>
        <w:rPr>
          <w:rFonts w:ascii="Arial" w:hAnsi="Arial" w:cs="Arial"/>
          <w:sz w:val="24"/>
          <w:szCs w:val="24"/>
          <w:u w:val="single"/>
        </w:rPr>
      </w:pPr>
    </w:p>
    <w:p w:rsidR="00CD4195" w:rsidRPr="00F3450A" w:rsidRDefault="00CD4195" w:rsidP="00CD41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A24B77" w:rsidRDefault="00A24B77">
      <w:pPr>
        <w:rPr>
          <w:rFonts w:ascii="Arial" w:hAnsi="Arial" w:cs="Arial"/>
          <w:sz w:val="24"/>
          <w:szCs w:val="24"/>
        </w:rPr>
      </w:pPr>
    </w:p>
    <w:p w:rsidR="00F3450A" w:rsidRDefault="00F3450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Б. И. Бондарев</w:t>
      </w:r>
    </w:p>
    <w:p w:rsidR="00404A63" w:rsidRDefault="00404A63">
      <w:pPr>
        <w:rPr>
          <w:rFonts w:ascii="Arial" w:hAnsi="Arial" w:cs="Arial"/>
          <w:sz w:val="24"/>
          <w:szCs w:val="24"/>
        </w:rPr>
      </w:pPr>
    </w:p>
    <w:p w:rsidR="00404A63" w:rsidRDefault="00404A63">
      <w:pPr>
        <w:rPr>
          <w:rFonts w:ascii="Arial" w:hAnsi="Arial" w:cs="Arial"/>
          <w:sz w:val="24"/>
          <w:szCs w:val="24"/>
        </w:rPr>
      </w:pPr>
    </w:p>
    <w:p w:rsidR="00A634B3" w:rsidRDefault="00A634B3">
      <w:pPr>
        <w:rPr>
          <w:rFonts w:ascii="Arial" w:hAnsi="Arial" w:cs="Arial"/>
          <w:sz w:val="24"/>
          <w:szCs w:val="24"/>
        </w:rPr>
      </w:pPr>
    </w:p>
    <w:p w:rsidR="00A634B3" w:rsidRDefault="00A634B3" w:rsidP="00A634B3">
      <w:pPr>
        <w:pStyle w:val="ConsPlusNonformat"/>
        <w:jc w:val="right"/>
      </w:pPr>
      <w:r>
        <w:lastRenderedPageBreak/>
        <w:t xml:space="preserve">                                 Приложение №2</w:t>
      </w:r>
    </w:p>
    <w:p w:rsidR="00A634B3" w:rsidRDefault="00A634B3" w:rsidP="00A634B3">
      <w:pPr>
        <w:pStyle w:val="ConsPlusNonformat"/>
        <w:jc w:val="center"/>
      </w:pPr>
      <w:r>
        <w:t>СПРАВКА</w:t>
      </w:r>
    </w:p>
    <w:p w:rsidR="00A634B3" w:rsidRDefault="00A634B3" w:rsidP="00A634B3">
      <w:pPr>
        <w:pStyle w:val="ConsPlusNonformat"/>
        <w:jc w:val="center"/>
      </w:pPr>
      <w:r>
        <w:t>о суммах недоимки и задолженности по пеням, штрафам и процентам,</w:t>
      </w:r>
    </w:p>
    <w:p w:rsidR="00A634B3" w:rsidRDefault="00A634B3" w:rsidP="00A634B3">
      <w:pPr>
        <w:pStyle w:val="ConsPlusNonformat"/>
        <w:jc w:val="center"/>
      </w:pPr>
      <w:proofErr w:type="gramStart"/>
      <w:r>
        <w:t>взыскание</w:t>
      </w:r>
      <w:proofErr w:type="gramEnd"/>
      <w:r>
        <w:t xml:space="preserve"> которых невозможно</w:t>
      </w:r>
    </w:p>
    <w:p w:rsidR="00A634B3" w:rsidRDefault="00A634B3" w:rsidP="00A634B3">
      <w:pPr>
        <w:pStyle w:val="ConsPlusNonformat"/>
        <w:jc w:val="center"/>
        <w:outlineLvl w:val="0"/>
      </w:pPr>
    </w:p>
    <w:p w:rsidR="00A634B3" w:rsidRDefault="00A634B3" w:rsidP="00A634B3">
      <w:pPr>
        <w:pStyle w:val="ConsPlusNonformat"/>
        <w:jc w:val="right"/>
      </w:pPr>
      <w:r>
        <w:t xml:space="preserve">                                                      _____________________</w:t>
      </w:r>
    </w:p>
    <w:p w:rsidR="00A634B3" w:rsidRDefault="00A634B3" w:rsidP="00A634B3">
      <w:pPr>
        <w:pStyle w:val="ConsPlusNonformat"/>
        <w:jc w:val="right"/>
      </w:pPr>
      <w:r>
        <w:t xml:space="preserve">                                                             (дата)</w:t>
      </w:r>
    </w:p>
    <w:p w:rsidR="00A634B3" w:rsidRDefault="00A634B3" w:rsidP="00A634B3">
      <w:pPr>
        <w:pStyle w:val="ConsPlusNonformat"/>
        <w:jc w:val="both"/>
      </w:pPr>
    </w:p>
    <w:p w:rsidR="00A634B3" w:rsidRDefault="00A634B3" w:rsidP="00A634B3">
      <w:pPr>
        <w:pStyle w:val="ConsPlusNonformat"/>
        <w:jc w:val="center"/>
      </w:pPr>
      <w:r>
        <w:t>___________________________________________________________________________</w:t>
      </w:r>
    </w:p>
    <w:p w:rsidR="00A634B3" w:rsidRDefault="00A634B3" w:rsidP="00A634B3">
      <w:pPr>
        <w:pStyle w:val="ConsPlusNonformat"/>
        <w:jc w:val="center"/>
      </w:pPr>
      <w:proofErr w:type="gramStart"/>
      <w:r>
        <w:t>(полное наименование организации/обособленного подразделения</w:t>
      </w:r>
      <w:proofErr w:type="gramEnd"/>
    </w:p>
    <w:p w:rsidR="00A634B3" w:rsidRDefault="00A634B3" w:rsidP="00A634B3">
      <w:pPr>
        <w:pStyle w:val="ConsPlusNonformat"/>
        <w:jc w:val="center"/>
      </w:pPr>
      <w:r>
        <w:t xml:space="preserve">иностранной организации, ИНН/КПП, ОГРН; Ф.И.О. </w:t>
      </w:r>
      <w:hyperlink r:id="rId5" w:anchor="Par82" w:tooltip="&lt;1&gt; Отчество указывается при наличии." w:history="1">
        <w:r>
          <w:rPr>
            <w:rStyle w:val="a4"/>
          </w:rPr>
          <w:t>&lt;1&gt;</w:t>
        </w:r>
      </w:hyperlink>
    </w:p>
    <w:p w:rsidR="00A634B3" w:rsidRDefault="00A634B3" w:rsidP="00A634B3">
      <w:pPr>
        <w:pStyle w:val="ConsPlusNonformat"/>
        <w:jc w:val="center"/>
      </w:pPr>
      <w:r>
        <w:t>индивидуального предпринимателя,</w:t>
      </w:r>
    </w:p>
    <w:p w:rsidR="00A634B3" w:rsidRDefault="00A634B3" w:rsidP="00A634B3">
      <w:pPr>
        <w:pStyle w:val="ConsPlusNonformat"/>
        <w:jc w:val="center"/>
      </w:pPr>
      <w:r>
        <w:t>___________________________________________________________________________</w:t>
      </w:r>
    </w:p>
    <w:p w:rsidR="00A634B3" w:rsidRDefault="00A634B3" w:rsidP="00A634B3">
      <w:pPr>
        <w:pStyle w:val="ConsPlusNonformat"/>
        <w:jc w:val="center"/>
      </w:pPr>
      <w:r>
        <w:t xml:space="preserve">ИНН, ОГРНИП; Ф.И.О. </w:t>
      </w:r>
      <w:hyperlink r:id="rId6" w:anchor="Par82" w:tooltip="&lt;1&gt; Отчество указывается при наличии." w:history="1">
        <w:r>
          <w:rPr>
            <w:rStyle w:val="a4"/>
          </w:rPr>
          <w:t>&lt;1&gt;</w:t>
        </w:r>
      </w:hyperlink>
      <w:r>
        <w:t xml:space="preserve"> физического лица, не являющегося</w:t>
      </w:r>
    </w:p>
    <w:p w:rsidR="00A634B3" w:rsidRDefault="00A634B3" w:rsidP="00A634B3">
      <w:pPr>
        <w:pStyle w:val="ConsPlusNonformat"/>
        <w:jc w:val="center"/>
      </w:pPr>
      <w:r>
        <w:t>индивидуальным предпринимателем, ИНН)</w:t>
      </w:r>
    </w:p>
    <w:p w:rsidR="00A634B3" w:rsidRDefault="00A634B3" w:rsidP="00A634B3">
      <w:pPr>
        <w:pStyle w:val="ConsPlusNonformat"/>
        <w:jc w:val="center"/>
      </w:pPr>
    </w:p>
    <w:p w:rsidR="00A634B3" w:rsidRDefault="00A634B3" w:rsidP="00A634B3">
      <w:pPr>
        <w:pStyle w:val="ConsPlusNonformat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"__" __________ ____ года</w:t>
      </w:r>
    </w:p>
    <w:p w:rsidR="00A634B3" w:rsidRDefault="00A634B3" w:rsidP="00A634B3">
      <w:pPr>
        <w:pStyle w:val="ConsPlusNonformat"/>
        <w:jc w:val="center"/>
      </w:pPr>
    </w:p>
    <w:p w:rsidR="00A634B3" w:rsidRDefault="00A634B3" w:rsidP="00A634B3">
      <w:pPr>
        <w:pStyle w:val="ConsPlusNonformat"/>
        <w:jc w:val="center"/>
      </w:pPr>
      <w:r>
        <w:t>(рублей)</w:t>
      </w:r>
    </w:p>
    <w:tbl>
      <w:tblPr>
        <w:tblpPr w:leftFromText="180" w:rightFromText="180" w:vertAnchor="text" w:horzAnchor="page" w:tblpX="803" w:tblpY="188"/>
        <w:tblW w:w="110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"/>
        <w:gridCol w:w="943"/>
        <w:gridCol w:w="708"/>
        <w:gridCol w:w="567"/>
        <w:gridCol w:w="993"/>
        <w:gridCol w:w="850"/>
        <w:gridCol w:w="851"/>
        <w:gridCol w:w="992"/>
        <w:gridCol w:w="1559"/>
        <w:gridCol w:w="992"/>
        <w:gridCol w:w="1276"/>
        <w:gridCol w:w="709"/>
      </w:tblGrid>
      <w:tr w:rsidR="00A634B3" w:rsidTr="00A634B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налогов, сборов, страховые взносы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налогового органа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Недоимка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пеням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штрафам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страховым взносам, числящаяся за организациями по состоянию на 1 января 2001 г., начисленным пеням и штрафам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процентам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образования недоимки и (или) задолженности по пеням и штрафам </w:t>
            </w:r>
            <w:hyperlink r:id="rId7" w:anchor="Par83" w:tooltip="&lt;2&gt; Заполняется при подготовке решения о признании безнадежными к взысканию и списании недоимки и задолженности по пеням, штрафам и процентам в случае, установленном подпунктом 4.1 пункта 1 статьи 59 Налогового кодекса Российской Федерации." w:history="1">
              <w:r>
                <w:rPr>
                  <w:rStyle w:val="a4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A634B3" w:rsidTr="00A634B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634B3" w:rsidTr="00A634B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</w:tr>
      <w:tr w:rsidR="00A634B3" w:rsidTr="00A634B3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</w:tr>
      <w:tr w:rsidR="00A634B3" w:rsidTr="00A634B3"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B3" w:rsidRDefault="00A634B3" w:rsidP="00A634B3">
            <w:pPr>
              <w:pStyle w:val="ConsPlusNormal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634B3" w:rsidRDefault="00A634B3" w:rsidP="00A634B3">
      <w:pPr>
        <w:pStyle w:val="ConsPlusNormal"/>
      </w:pPr>
    </w:p>
    <w:p w:rsidR="00A634B3" w:rsidRDefault="00A634B3" w:rsidP="00A634B3">
      <w:pPr>
        <w:pStyle w:val="ConsPlusNormal"/>
        <w:ind w:firstLine="540"/>
        <w:jc w:val="both"/>
      </w:pPr>
    </w:p>
    <w:p w:rsidR="00A634B3" w:rsidRDefault="00A634B3" w:rsidP="00A634B3">
      <w:pPr>
        <w:pStyle w:val="ConsPlusNonformat"/>
        <w:jc w:val="both"/>
      </w:pPr>
      <w:r>
        <w:t>Должностное лицо налогового органа           _______________/_____________/</w:t>
      </w:r>
    </w:p>
    <w:p w:rsidR="00A634B3" w:rsidRDefault="00A634B3" w:rsidP="00A634B3">
      <w:pPr>
        <w:pStyle w:val="ConsPlusNonformat"/>
        <w:jc w:val="both"/>
      </w:pPr>
      <w:r>
        <w:t xml:space="preserve">                                                (подпись)     (Ф.И.О. </w:t>
      </w:r>
      <w:hyperlink r:id="rId8" w:anchor="Par82" w:tooltip="&lt;1&gt; Отчество указывается при наличии." w:history="1">
        <w:r>
          <w:rPr>
            <w:rStyle w:val="a4"/>
          </w:rPr>
          <w:t>&lt;1&gt;</w:t>
        </w:r>
      </w:hyperlink>
      <w:r>
        <w:t>)</w:t>
      </w:r>
    </w:p>
    <w:p w:rsidR="00A634B3" w:rsidRDefault="00A634B3" w:rsidP="00A634B3">
      <w:pPr>
        <w:pStyle w:val="ConsPlusNormal"/>
        <w:ind w:firstLine="540"/>
        <w:jc w:val="both"/>
      </w:pPr>
    </w:p>
    <w:p w:rsidR="00A634B3" w:rsidRDefault="00A634B3" w:rsidP="00A634B3">
      <w:pPr>
        <w:pStyle w:val="ConsPlusNormal"/>
        <w:ind w:firstLine="540"/>
        <w:jc w:val="both"/>
      </w:pPr>
      <w:r>
        <w:t>--------------------------------</w:t>
      </w:r>
    </w:p>
    <w:p w:rsidR="00A634B3" w:rsidRDefault="00A634B3" w:rsidP="00A634B3">
      <w:pPr>
        <w:pStyle w:val="ConsPlusNormal"/>
        <w:spacing w:before="240"/>
        <w:ind w:firstLine="540"/>
        <w:jc w:val="both"/>
      </w:pPr>
      <w:bookmarkStart w:id="0" w:name="Par82"/>
      <w:bookmarkEnd w:id="0"/>
      <w:r>
        <w:t>&lt;1&gt; Отчество указывается при наличии.</w:t>
      </w:r>
    </w:p>
    <w:p w:rsidR="00A634B3" w:rsidRDefault="00A634B3" w:rsidP="00A634B3">
      <w:pPr>
        <w:pStyle w:val="ConsPlusNormal"/>
        <w:spacing w:before="240"/>
        <w:ind w:firstLine="540"/>
        <w:jc w:val="both"/>
      </w:pPr>
      <w:bookmarkStart w:id="1" w:name="Par83"/>
      <w:bookmarkEnd w:id="1"/>
      <w:r>
        <w:t>&lt;2</w:t>
      </w:r>
      <w:proofErr w:type="gramStart"/>
      <w:r>
        <w:t>&gt; З</w:t>
      </w:r>
      <w:proofErr w:type="gramEnd"/>
      <w:r>
        <w:t xml:space="preserve">аполняется при подготовке решения о признании безнадежными к взысканию и списании недоимки и задолженности по пеням, штрафам и процентам в случае, </w:t>
      </w:r>
      <w:proofErr w:type="gramStart"/>
      <w:r>
        <w:t>установленном</w:t>
      </w:r>
      <w:proofErr w:type="gramEnd"/>
      <w:r>
        <w:t xml:space="preserve"> подпунктом 4.1 пункта 1 статьи 59 Налогового кодекса Российской Федерации.</w:t>
      </w:r>
    </w:p>
    <w:p w:rsidR="00A634B3" w:rsidRDefault="00A634B3" w:rsidP="00A634B3">
      <w:pPr>
        <w:pStyle w:val="ConsPlusNormal"/>
        <w:jc w:val="center"/>
      </w:pPr>
    </w:p>
    <w:p w:rsidR="00A634B3" w:rsidRDefault="00A634B3" w:rsidP="00A634B3">
      <w:pPr>
        <w:pStyle w:val="ConsPlusNormal"/>
        <w:jc w:val="center"/>
      </w:pPr>
    </w:p>
    <w:p w:rsidR="00A634B3" w:rsidRDefault="00A634B3" w:rsidP="00A634B3">
      <w:pPr>
        <w:pStyle w:val="ConsPlusNormal"/>
        <w:jc w:val="center"/>
      </w:pPr>
    </w:p>
    <w:p w:rsidR="00A634B3" w:rsidRDefault="00A634B3" w:rsidP="00A634B3">
      <w:pPr>
        <w:pStyle w:val="ConsPlusNormal"/>
      </w:pPr>
    </w:p>
    <w:p w:rsidR="00404A63" w:rsidRPr="00F3450A" w:rsidRDefault="00404A63">
      <w:pPr>
        <w:rPr>
          <w:rFonts w:ascii="Arial" w:hAnsi="Arial" w:cs="Arial"/>
          <w:sz w:val="24"/>
          <w:szCs w:val="24"/>
        </w:rPr>
      </w:pPr>
    </w:p>
    <w:sectPr w:rsidR="00404A63" w:rsidRPr="00F3450A" w:rsidSect="00A2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C7F4F"/>
    <w:multiLevelType w:val="hybridMultilevel"/>
    <w:tmpl w:val="556A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4405E"/>
    <w:multiLevelType w:val="hybridMultilevel"/>
    <w:tmpl w:val="14EE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C1A45"/>
    <w:multiLevelType w:val="hybridMultilevel"/>
    <w:tmpl w:val="8058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B8103E"/>
    <w:multiLevelType w:val="hybridMultilevel"/>
    <w:tmpl w:val="098E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12048"/>
    <w:multiLevelType w:val="hybridMultilevel"/>
    <w:tmpl w:val="B096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1A3"/>
    <w:rsid w:val="000F4FBA"/>
    <w:rsid w:val="001858AF"/>
    <w:rsid w:val="002951A8"/>
    <w:rsid w:val="002B3387"/>
    <w:rsid w:val="003C19A0"/>
    <w:rsid w:val="00404A63"/>
    <w:rsid w:val="00427980"/>
    <w:rsid w:val="00A24B77"/>
    <w:rsid w:val="00A634B3"/>
    <w:rsid w:val="00A841A3"/>
    <w:rsid w:val="00CD4195"/>
    <w:rsid w:val="00F34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1A3"/>
    <w:pPr>
      <w:spacing w:after="0" w:line="240" w:lineRule="auto"/>
    </w:pPr>
  </w:style>
  <w:style w:type="paragraph" w:customStyle="1" w:styleId="ConsPlusNormal">
    <w:name w:val="ConsPlusNormal"/>
    <w:rsid w:val="00A63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A634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63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2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79;&#1077;&#1088;\Desktop\&#1055;&#1088;&#1080;&#1082;&#1072;&#1079;%20&#1060;&#1053;&#1057;%20&#1056;&#1086;&#1089;&#1089;&#1080;&#1080;%20&#1086;&#1090;%2002.04.2019%20N%20&#1052;&#1052;&#1042;-7-8_164@%20(&#1088;&#1077;&#1076;.%20&#1086;&#1090;%2009.0%20(1)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70;&#1079;&#1077;&#1088;\Desktop\&#1055;&#1088;&#1080;&#1082;&#1072;&#1079;%20&#1060;&#1053;&#1057;%20&#1056;&#1086;&#1089;&#1089;&#1080;&#1080;%20&#1086;&#1090;%2002.04.2019%20N%20&#1052;&#1052;&#1042;-7-8_164@%20(&#1088;&#1077;&#1076;.%20&#1086;&#1090;%2009.0%20(1)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70;&#1079;&#1077;&#1088;\Desktop\&#1055;&#1088;&#1080;&#1082;&#1072;&#1079;%20&#1060;&#1053;&#1057;%20&#1056;&#1086;&#1089;&#1089;&#1080;&#1080;%20&#1086;&#1090;%2002.04.2019%20N%20&#1052;&#1052;&#1042;-7-8_164@%20(&#1088;&#1077;&#1076;.%20&#1086;&#1090;%2009.0%20(1).rtf" TargetMode="External"/><Relationship Id="rId5" Type="http://schemas.openxmlformats.org/officeDocument/2006/relationships/hyperlink" Target="file:///C:\Users\&#1070;&#1079;&#1077;&#1088;\Desktop\&#1055;&#1088;&#1080;&#1082;&#1072;&#1079;%20&#1060;&#1053;&#1057;%20&#1056;&#1086;&#1089;&#1089;&#1080;&#1080;%20&#1086;&#1090;%2002.04.2019%20N%20&#1052;&#1052;&#1042;-7-8_164@%20(&#1088;&#1077;&#1076;.%20&#1086;&#1090;%2009.0%20(1)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12</cp:revision>
  <dcterms:created xsi:type="dcterms:W3CDTF">2020-05-25T08:09:00Z</dcterms:created>
  <dcterms:modified xsi:type="dcterms:W3CDTF">2020-05-25T08:40:00Z</dcterms:modified>
</cp:coreProperties>
</file>